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CB0F" w14:textId="632E6EA8" w:rsidR="00CC154C" w:rsidRPr="00F56697" w:rsidRDefault="004C3D95">
      <w:pPr>
        <w:spacing w:after="0"/>
        <w:ind w:left="22" w:firstLine="0"/>
        <w:jc w:val="center"/>
        <w:rPr>
          <w:b/>
          <w:bCs/>
        </w:rPr>
      </w:pPr>
      <w:r>
        <w:rPr>
          <w:b/>
          <w:bCs/>
          <w:color w:val="000000"/>
          <w:sz w:val="32"/>
        </w:rPr>
        <w:t xml:space="preserve">And </w:t>
      </w:r>
      <w:r w:rsidR="00B07311" w:rsidRPr="00F56697">
        <w:rPr>
          <w:b/>
          <w:bCs/>
          <w:color w:val="000000"/>
          <w:sz w:val="32"/>
        </w:rPr>
        <w:t>Blessed Is the Fruit of Her Womb</w:t>
      </w:r>
      <w:r w:rsidR="00B50544">
        <w:rPr>
          <w:b/>
          <w:bCs/>
          <w:color w:val="000000"/>
          <w:sz w:val="32"/>
        </w:rPr>
        <w:t>, Jesus</w:t>
      </w:r>
      <w:r w:rsidR="00B07311" w:rsidRPr="00F56697">
        <w:rPr>
          <w:b/>
          <w:bCs/>
          <w:color w:val="000000"/>
          <w:sz w:val="32"/>
        </w:rPr>
        <w:t xml:space="preserve"> </w:t>
      </w:r>
    </w:p>
    <w:p w14:paraId="71CCD823" w14:textId="0A807ADD" w:rsidR="00CC154C" w:rsidRDefault="00B07311">
      <w:pPr>
        <w:spacing w:after="17"/>
        <w:ind w:left="23" w:firstLine="0"/>
        <w:jc w:val="center"/>
      </w:pPr>
      <w:r>
        <w:rPr>
          <w:color w:val="000000"/>
          <w:sz w:val="20"/>
        </w:rPr>
        <w:t xml:space="preserve">A </w:t>
      </w:r>
      <w:r w:rsidR="00F32105">
        <w:rPr>
          <w:color w:val="000000"/>
          <w:sz w:val="20"/>
        </w:rPr>
        <w:t>litany</w:t>
      </w:r>
      <w:r>
        <w:rPr>
          <w:color w:val="000000"/>
          <w:sz w:val="20"/>
        </w:rPr>
        <w:t xml:space="preserve"> pertaining to Our Lady drawn from the Holy Scriptures, by R</w:t>
      </w:r>
      <w:r w:rsidR="002512F0">
        <w:rPr>
          <w:color w:val="000000"/>
          <w:sz w:val="20"/>
        </w:rPr>
        <w:t>ick McKinney</w:t>
      </w:r>
      <w:r>
        <w:rPr>
          <w:color w:val="000000"/>
          <w:sz w:val="20"/>
        </w:rPr>
        <w:t xml:space="preserve">, 2020 </w:t>
      </w:r>
    </w:p>
    <w:p w14:paraId="5A8CA0D0" w14:textId="77777777" w:rsidR="00CC154C" w:rsidRDefault="00B07311">
      <w:pPr>
        <w:spacing w:after="0"/>
        <w:ind w:left="0" w:firstLine="0"/>
      </w:pPr>
      <w:r>
        <w:rPr>
          <w:color w:val="000000"/>
        </w:rPr>
        <w:t xml:space="preserve"> </w:t>
      </w:r>
    </w:p>
    <w:p w14:paraId="60022D31" w14:textId="7CD591A3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>Blessed is she of whom prophets of old have foretold,</w:t>
      </w:r>
      <w:r w:rsidR="00276EF2">
        <w:rPr>
          <w:color w:val="000000" w:themeColor="text1"/>
        </w:rPr>
        <w:t xml:space="preserve"> </w:t>
      </w:r>
      <w:r w:rsidR="00276EF2" w:rsidRPr="00297F8A">
        <w:rPr>
          <w:i/>
          <w:iCs/>
          <w:color w:val="000000" w:themeColor="text1"/>
        </w:rPr>
        <w:t>and blessed is the fruit of her womb, Jesus</w:t>
      </w:r>
      <w:r w:rsidR="00276EF2" w:rsidRPr="002C4834">
        <w:rPr>
          <w:color w:val="000000" w:themeColor="text1"/>
        </w:rPr>
        <w:t>.</w:t>
      </w:r>
      <w:r w:rsidRPr="002C4834">
        <w:rPr>
          <w:color w:val="000000" w:themeColor="text1"/>
        </w:rPr>
        <w:t xml:space="preserve"> </w:t>
      </w:r>
    </w:p>
    <w:p w14:paraId="4E8CA4A4" w14:textId="77777777" w:rsidR="00CC154C" w:rsidRDefault="00B07311">
      <w:pPr>
        <w:spacing w:after="1"/>
        <w:ind w:left="31"/>
        <w:jc w:val="center"/>
        <w:rPr>
          <w:color w:val="000000" w:themeColor="text1"/>
          <w:sz w:val="20"/>
          <w:szCs w:val="20"/>
        </w:rPr>
      </w:pPr>
      <w:r w:rsidRPr="00275DD8">
        <w:rPr>
          <w:color w:val="000000" w:themeColor="text1"/>
          <w:sz w:val="20"/>
          <w:szCs w:val="20"/>
        </w:rPr>
        <w:t xml:space="preserve">(Gn. 3:15, Is. 7:14, Mic. 5:1-2)  </w:t>
      </w:r>
    </w:p>
    <w:p w14:paraId="7121DA1D" w14:textId="77777777" w:rsidR="00297F8A" w:rsidRPr="00275DD8" w:rsidRDefault="00297F8A">
      <w:pPr>
        <w:spacing w:after="1"/>
        <w:ind w:left="31"/>
        <w:jc w:val="center"/>
        <w:rPr>
          <w:color w:val="000000" w:themeColor="text1"/>
          <w:sz w:val="20"/>
          <w:szCs w:val="20"/>
        </w:rPr>
      </w:pPr>
    </w:p>
    <w:p w14:paraId="0494FA61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 is full of grace, without sin’s deface, </w:t>
      </w:r>
      <w:r w:rsidRPr="00297F8A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</w:t>
      </w:r>
    </w:p>
    <w:p w14:paraId="625603B3" w14:textId="77777777" w:rsidR="00CC154C" w:rsidRDefault="00B07311">
      <w:pPr>
        <w:spacing w:after="1"/>
        <w:ind w:left="31" w:right="5"/>
        <w:jc w:val="center"/>
        <w:rPr>
          <w:color w:val="000000" w:themeColor="text1"/>
          <w:sz w:val="20"/>
          <w:szCs w:val="20"/>
        </w:rPr>
      </w:pPr>
      <w:r w:rsidRPr="00275DD8">
        <w:rPr>
          <w:color w:val="000000" w:themeColor="text1"/>
          <w:sz w:val="20"/>
          <w:szCs w:val="20"/>
        </w:rPr>
        <w:t xml:space="preserve">(Lk. 1:28, Jn. 1:14, Ex. 26:33-34, 2 Sam. 6, Eph. 1:4, Rev. 11:19-12:1) </w:t>
      </w:r>
    </w:p>
    <w:p w14:paraId="793D7B4D" w14:textId="77777777" w:rsidR="00297F8A" w:rsidRPr="00275DD8" w:rsidRDefault="00297F8A">
      <w:pPr>
        <w:spacing w:after="1"/>
        <w:ind w:left="31" w:right="5"/>
        <w:jc w:val="center"/>
        <w:rPr>
          <w:color w:val="000000" w:themeColor="text1"/>
          <w:sz w:val="20"/>
          <w:szCs w:val="20"/>
        </w:rPr>
      </w:pPr>
    </w:p>
    <w:p w14:paraId="18D8C72A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 the Lord is with and in and works through </w:t>
      </w:r>
      <w:r w:rsidRPr="00090350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</w:t>
      </w:r>
    </w:p>
    <w:p w14:paraId="4F5D67A1" w14:textId="77777777" w:rsidR="00CC154C" w:rsidRDefault="00B07311">
      <w:pPr>
        <w:spacing w:after="1"/>
        <w:ind w:left="31" w:right="5"/>
        <w:jc w:val="center"/>
        <w:rPr>
          <w:color w:val="000000" w:themeColor="text1"/>
          <w:sz w:val="20"/>
          <w:szCs w:val="20"/>
        </w:rPr>
      </w:pPr>
      <w:r w:rsidRPr="00447FFC">
        <w:rPr>
          <w:color w:val="000000" w:themeColor="text1"/>
          <w:sz w:val="20"/>
          <w:szCs w:val="20"/>
        </w:rPr>
        <w:t xml:space="preserve">(Luke 1:28, 1 Sam. 16:7, 18, Eph. 2:10) </w:t>
      </w:r>
    </w:p>
    <w:p w14:paraId="6F29F7C9" w14:textId="77777777" w:rsidR="00090350" w:rsidRPr="00447FFC" w:rsidRDefault="00090350">
      <w:pPr>
        <w:spacing w:after="1"/>
        <w:ind w:left="31" w:right="5"/>
        <w:jc w:val="center"/>
        <w:rPr>
          <w:color w:val="000000" w:themeColor="text1"/>
          <w:sz w:val="20"/>
          <w:szCs w:val="20"/>
        </w:rPr>
      </w:pPr>
    </w:p>
    <w:p w14:paraId="4D5D6F5E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 is highly favored by God the Father, </w:t>
      </w:r>
      <w:r w:rsidRPr="00090350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</w:t>
      </w:r>
    </w:p>
    <w:p w14:paraId="148647DC" w14:textId="77777777" w:rsidR="00CC154C" w:rsidRDefault="00B07311">
      <w:pPr>
        <w:spacing w:after="1"/>
        <w:ind w:left="31" w:right="10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(Luke 1:30, 48, Ps. 5:12) </w:t>
      </w:r>
    </w:p>
    <w:p w14:paraId="6AB644E6" w14:textId="77777777" w:rsidR="00090350" w:rsidRPr="002C4834" w:rsidRDefault="00090350">
      <w:pPr>
        <w:spacing w:after="1"/>
        <w:ind w:left="31" w:right="10"/>
        <w:jc w:val="center"/>
        <w:rPr>
          <w:color w:val="000000" w:themeColor="text1"/>
        </w:rPr>
      </w:pPr>
    </w:p>
    <w:p w14:paraId="7E7F8D2C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the virgin in whom God the Son chooses to dwell, </w:t>
      </w:r>
      <w:r w:rsidRPr="0070532A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</w:t>
      </w:r>
    </w:p>
    <w:p w14:paraId="7E57D168" w14:textId="77777777" w:rsidR="00CC154C" w:rsidRDefault="00B07311">
      <w:pPr>
        <w:spacing w:after="1"/>
        <w:ind w:left="31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(Luke 1:31, 34-35, Ex. 15:17, Jn. 14:23) </w:t>
      </w:r>
    </w:p>
    <w:p w14:paraId="1F4533A4" w14:textId="77777777" w:rsidR="0070532A" w:rsidRPr="002C4834" w:rsidRDefault="0070532A">
      <w:pPr>
        <w:spacing w:after="1"/>
        <w:ind w:left="31"/>
        <w:jc w:val="center"/>
        <w:rPr>
          <w:color w:val="000000" w:themeColor="text1"/>
        </w:rPr>
      </w:pPr>
    </w:p>
    <w:p w14:paraId="0A098FE0" w14:textId="77777777" w:rsidR="00CC154C" w:rsidRDefault="00B07311">
      <w:pPr>
        <w:ind w:left="3331" w:hanging="3346"/>
        <w:rPr>
          <w:color w:val="000000" w:themeColor="text1"/>
        </w:rPr>
      </w:pPr>
      <w:r w:rsidRPr="002C4834">
        <w:rPr>
          <w:color w:val="000000" w:themeColor="text1"/>
        </w:rPr>
        <w:t>Blessed is she who draws the Holy Spirit to come upon her,</w:t>
      </w:r>
      <w:r w:rsidRPr="0031155F">
        <w:rPr>
          <w:i/>
          <w:iCs/>
          <w:color w:val="000000" w:themeColor="text1"/>
        </w:rPr>
        <w:t xml:space="preserve"> and blessed is the fruit of her womb, Jesus</w:t>
      </w:r>
      <w:r w:rsidRPr="002C4834">
        <w:rPr>
          <w:color w:val="000000" w:themeColor="text1"/>
        </w:rPr>
        <w:t xml:space="preserve">. (Luke 1:35, Ps. 45:10-11, SS 2) </w:t>
      </w:r>
    </w:p>
    <w:p w14:paraId="316A7D66" w14:textId="77777777" w:rsidR="0070532A" w:rsidRPr="002C4834" w:rsidRDefault="0070532A">
      <w:pPr>
        <w:ind w:left="3331" w:hanging="3346"/>
        <w:rPr>
          <w:color w:val="000000" w:themeColor="text1"/>
        </w:rPr>
      </w:pPr>
    </w:p>
    <w:p w14:paraId="2BE1390D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whom the </w:t>
      </w:r>
      <w:proofErr w:type="gramStart"/>
      <w:r w:rsidRPr="002C4834">
        <w:rPr>
          <w:color w:val="000000" w:themeColor="text1"/>
        </w:rPr>
        <w:t>Most High</w:t>
      </w:r>
      <w:proofErr w:type="gramEnd"/>
      <w:r w:rsidRPr="002C4834">
        <w:rPr>
          <w:color w:val="000000" w:themeColor="text1"/>
        </w:rPr>
        <w:t xml:space="preserve"> overshadows in power,</w:t>
      </w:r>
      <w:r w:rsidRPr="0031155F">
        <w:rPr>
          <w:i/>
          <w:iCs/>
          <w:color w:val="000000" w:themeColor="text1"/>
        </w:rPr>
        <w:t xml:space="preserve"> and blessed is the fruit of her womb, Jesus.</w:t>
      </w:r>
      <w:r w:rsidRPr="002C4834">
        <w:rPr>
          <w:color w:val="000000" w:themeColor="text1"/>
        </w:rPr>
        <w:t xml:space="preserve"> </w:t>
      </w:r>
    </w:p>
    <w:p w14:paraId="7A5675CB" w14:textId="77777777" w:rsidR="00CC154C" w:rsidRDefault="00B07311">
      <w:pPr>
        <w:spacing w:after="1"/>
        <w:ind w:left="31" w:right="10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(Luke 1:35, Ex. 40:34, 1 Kg. 8:10-11) </w:t>
      </w:r>
    </w:p>
    <w:p w14:paraId="23C187B3" w14:textId="77777777" w:rsidR="00CF76B9" w:rsidRPr="002C4834" w:rsidRDefault="00CF76B9">
      <w:pPr>
        <w:spacing w:after="1"/>
        <w:ind w:left="31" w:right="10"/>
        <w:jc w:val="center"/>
        <w:rPr>
          <w:color w:val="000000" w:themeColor="text1"/>
        </w:rPr>
      </w:pPr>
    </w:p>
    <w:p w14:paraId="61F1F749" w14:textId="77777777" w:rsidR="00CC154C" w:rsidRDefault="00B07311">
      <w:pPr>
        <w:spacing w:after="1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 sees herself as the handmaid of the Lord, </w:t>
      </w:r>
      <w:r w:rsidRPr="00517640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(Luke 1:38, 48, Ps. 123:2) </w:t>
      </w:r>
    </w:p>
    <w:p w14:paraId="06FA45A1" w14:textId="77777777" w:rsidR="00CF76B9" w:rsidRPr="002C4834" w:rsidRDefault="00CF76B9">
      <w:pPr>
        <w:spacing w:after="1"/>
        <w:jc w:val="center"/>
        <w:rPr>
          <w:color w:val="000000" w:themeColor="text1"/>
        </w:rPr>
      </w:pPr>
    </w:p>
    <w:p w14:paraId="1AA8A62E" w14:textId="77777777" w:rsidR="00CC154C" w:rsidRDefault="00B07311">
      <w:pPr>
        <w:spacing w:after="1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whose yes upends the curse of the fruit taken, </w:t>
      </w:r>
      <w:r w:rsidRPr="00517640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(Luke 1:38, Gn. 3:14-20, Dt. 28:18) </w:t>
      </w:r>
    </w:p>
    <w:p w14:paraId="287E131A" w14:textId="77777777" w:rsidR="00CF76B9" w:rsidRPr="002C4834" w:rsidRDefault="00CF76B9">
      <w:pPr>
        <w:spacing w:after="1"/>
        <w:jc w:val="center"/>
        <w:rPr>
          <w:color w:val="000000" w:themeColor="text1"/>
        </w:rPr>
      </w:pPr>
    </w:p>
    <w:p w14:paraId="52FBF373" w14:textId="77777777" w:rsidR="00CC154C" w:rsidRDefault="00B07311">
      <w:pPr>
        <w:spacing w:after="1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she, the mother of our Lord, who visits the lowly, </w:t>
      </w:r>
      <w:r w:rsidRPr="00CA0105">
        <w:rPr>
          <w:i/>
          <w:iCs/>
          <w:color w:val="000000" w:themeColor="text1"/>
        </w:rPr>
        <w:t>and blessed is the fruit of her womb, Jesus.</w:t>
      </w:r>
      <w:r w:rsidRPr="002C4834">
        <w:rPr>
          <w:color w:val="000000" w:themeColor="text1"/>
        </w:rPr>
        <w:t xml:space="preserve"> (Luke 1:40, 43, Ps. 138:6) </w:t>
      </w:r>
    </w:p>
    <w:p w14:paraId="78CD2D37" w14:textId="77777777" w:rsidR="00CF76B9" w:rsidRPr="002C4834" w:rsidRDefault="00CF76B9">
      <w:pPr>
        <w:spacing w:after="1"/>
        <w:jc w:val="center"/>
        <w:rPr>
          <w:color w:val="000000" w:themeColor="text1"/>
        </w:rPr>
      </w:pPr>
    </w:p>
    <w:p w14:paraId="26B75A38" w14:textId="77777777" w:rsidR="00CC154C" w:rsidRDefault="00B07311">
      <w:pPr>
        <w:ind w:left="3547" w:hanging="3562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whose unborn child causes another such joy, </w:t>
      </w:r>
      <w:r w:rsidRPr="00CA0105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  (Luke 1:41, 44, Ps. 113:9) </w:t>
      </w:r>
    </w:p>
    <w:p w14:paraId="7C8AB7B0" w14:textId="77777777" w:rsidR="00CF76B9" w:rsidRPr="002C4834" w:rsidRDefault="00CF76B9">
      <w:pPr>
        <w:ind w:left="3547" w:hanging="3562"/>
        <w:rPr>
          <w:color w:val="000000" w:themeColor="text1"/>
        </w:rPr>
      </w:pPr>
    </w:p>
    <w:p w14:paraId="630CEF35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are all women because of she among women, </w:t>
      </w:r>
      <w:r w:rsidRPr="00CA0105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</w:t>
      </w:r>
    </w:p>
    <w:p w14:paraId="0241AE6E" w14:textId="77777777" w:rsidR="00CC154C" w:rsidRDefault="00B07311">
      <w:pPr>
        <w:spacing w:after="1"/>
        <w:ind w:left="31" w:right="10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(Luke 1:42, Gn. 3:20, SS 6:9) </w:t>
      </w:r>
    </w:p>
    <w:p w14:paraId="08E76562" w14:textId="77777777" w:rsidR="00CF76B9" w:rsidRPr="002C4834" w:rsidRDefault="00CF76B9">
      <w:pPr>
        <w:spacing w:after="1"/>
        <w:ind w:left="31" w:right="10"/>
        <w:jc w:val="center"/>
        <w:rPr>
          <w:color w:val="000000" w:themeColor="text1"/>
        </w:rPr>
      </w:pPr>
    </w:p>
    <w:p w14:paraId="2CCD7433" w14:textId="77777777" w:rsidR="00CC154C" w:rsidRDefault="00B07311">
      <w:pPr>
        <w:ind w:left="3398" w:hanging="3413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 believes all that her Lord reveals to her, </w:t>
      </w:r>
      <w:r w:rsidRPr="00FC7DBE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(Luke 1:45, Is. 53:1, Jn. 6:29) </w:t>
      </w:r>
    </w:p>
    <w:p w14:paraId="35277B97" w14:textId="77777777" w:rsidR="00CF76B9" w:rsidRPr="002C4834" w:rsidRDefault="00CF76B9">
      <w:pPr>
        <w:ind w:left="3398" w:hanging="3413"/>
        <w:rPr>
          <w:color w:val="000000" w:themeColor="text1"/>
        </w:rPr>
      </w:pPr>
    </w:p>
    <w:p w14:paraId="60EF91E2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whose pure, unique soul magnifies the Lord, </w:t>
      </w:r>
      <w:r w:rsidRPr="00FC7DBE">
        <w:rPr>
          <w:i/>
          <w:iCs/>
          <w:color w:val="000000" w:themeColor="text1"/>
        </w:rPr>
        <w:t>and blessed is the fruit of her womb, Jesus.</w:t>
      </w:r>
      <w:r w:rsidRPr="002C4834">
        <w:rPr>
          <w:color w:val="000000" w:themeColor="text1"/>
        </w:rPr>
        <w:t xml:space="preserve"> </w:t>
      </w:r>
    </w:p>
    <w:p w14:paraId="61BC7546" w14:textId="77777777" w:rsidR="00CC154C" w:rsidRPr="002C4834" w:rsidRDefault="00B07311">
      <w:pPr>
        <w:spacing w:after="1"/>
        <w:ind w:left="31" w:right="10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(Luke 1:28, 46, Ps. 24:3-5, SS 6:9) </w:t>
      </w:r>
    </w:p>
    <w:p w14:paraId="15EBE708" w14:textId="77777777" w:rsidR="00CC154C" w:rsidRDefault="00B07311">
      <w:pPr>
        <w:spacing w:after="1"/>
        <w:jc w:val="center"/>
        <w:rPr>
          <w:color w:val="000000" w:themeColor="text1"/>
        </w:rPr>
      </w:pPr>
      <w:r w:rsidRPr="002C4834">
        <w:rPr>
          <w:color w:val="000000" w:themeColor="text1"/>
        </w:rPr>
        <w:lastRenderedPageBreak/>
        <w:t xml:space="preserve">Blessed is she whom angels and all generations call blessed, </w:t>
      </w:r>
      <w:r w:rsidRPr="00720288">
        <w:rPr>
          <w:i/>
          <w:iCs/>
          <w:color w:val="000000" w:themeColor="text1"/>
        </w:rPr>
        <w:t>and blessed is the fruit of her womb, Jesus.</w:t>
      </w:r>
      <w:r w:rsidRPr="002C4834">
        <w:rPr>
          <w:color w:val="000000" w:themeColor="text1"/>
        </w:rPr>
        <w:t xml:space="preserve"> (Luke 1:26-28, 48, Tobit 8:5-6) </w:t>
      </w:r>
    </w:p>
    <w:p w14:paraId="6193A7BB" w14:textId="77777777" w:rsidR="00CF76B9" w:rsidRPr="002C4834" w:rsidRDefault="00CF76B9">
      <w:pPr>
        <w:spacing w:after="1"/>
        <w:jc w:val="center"/>
        <w:rPr>
          <w:color w:val="000000" w:themeColor="text1"/>
        </w:rPr>
      </w:pPr>
    </w:p>
    <w:p w14:paraId="160AE744" w14:textId="77777777" w:rsidR="00CC154C" w:rsidRDefault="00B07311">
      <w:pPr>
        <w:ind w:left="3619" w:hanging="3634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for whom the Mighty One does great things, </w:t>
      </w:r>
      <w:r w:rsidRPr="00720288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(Luke 1:49, Ps. 132:1-5) </w:t>
      </w:r>
    </w:p>
    <w:p w14:paraId="4605752F" w14:textId="77777777" w:rsidR="00CF76B9" w:rsidRPr="002C4834" w:rsidRDefault="00CF76B9">
      <w:pPr>
        <w:ind w:left="3619" w:hanging="3634"/>
        <w:rPr>
          <w:color w:val="000000" w:themeColor="text1"/>
        </w:rPr>
      </w:pPr>
    </w:p>
    <w:p w14:paraId="3B56C883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 ponders God’s manifold wonders, </w:t>
      </w:r>
      <w:r w:rsidRPr="00720288">
        <w:rPr>
          <w:i/>
          <w:iCs/>
          <w:color w:val="000000" w:themeColor="text1"/>
        </w:rPr>
        <w:t>and blessed is the fruit of her womb, Jesus.</w:t>
      </w:r>
      <w:r w:rsidRPr="002C4834">
        <w:rPr>
          <w:color w:val="000000" w:themeColor="text1"/>
        </w:rPr>
        <w:t xml:space="preserve"> </w:t>
      </w:r>
    </w:p>
    <w:p w14:paraId="0B5714E5" w14:textId="77777777" w:rsidR="00CC154C" w:rsidRDefault="00B07311">
      <w:pPr>
        <w:spacing w:after="1"/>
        <w:ind w:left="31" w:right="5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(Luke 1:29, 2:19, 35, 51, Sir. 14:21) </w:t>
      </w:r>
    </w:p>
    <w:p w14:paraId="308723B8" w14:textId="77777777" w:rsidR="00CF76B9" w:rsidRPr="002C4834" w:rsidRDefault="00CF76B9">
      <w:pPr>
        <w:spacing w:after="1"/>
        <w:ind w:left="31" w:right="5"/>
        <w:jc w:val="center"/>
        <w:rPr>
          <w:color w:val="000000" w:themeColor="text1"/>
        </w:rPr>
      </w:pPr>
    </w:p>
    <w:p w14:paraId="26C95DB9" w14:textId="3A796787" w:rsidR="00CC154C" w:rsidRDefault="00B07311">
      <w:pPr>
        <w:ind w:left="2284" w:hanging="2299"/>
        <w:rPr>
          <w:color w:val="000000" w:themeColor="text1"/>
        </w:rPr>
      </w:pPr>
      <w:r w:rsidRPr="002C4834">
        <w:rPr>
          <w:color w:val="000000" w:themeColor="text1"/>
        </w:rPr>
        <w:t>Blessed is she who knows to, “do whatever He tells you</w:t>
      </w:r>
      <w:r w:rsidR="00720288">
        <w:rPr>
          <w:color w:val="000000" w:themeColor="text1"/>
        </w:rPr>
        <w:t>,</w:t>
      </w:r>
      <w:proofErr w:type="gramStart"/>
      <w:r w:rsidRPr="002C4834">
        <w:rPr>
          <w:color w:val="000000" w:themeColor="text1"/>
        </w:rPr>
        <w:t>”</w:t>
      </w:r>
      <w:r w:rsidR="004824C7">
        <w:rPr>
          <w:color w:val="000000" w:themeColor="text1"/>
        </w:rPr>
        <w:t xml:space="preserve"> </w:t>
      </w:r>
      <w:r w:rsidRPr="004824C7">
        <w:rPr>
          <w:i/>
          <w:iCs/>
          <w:color w:val="000000" w:themeColor="text1"/>
        </w:rPr>
        <w:t>and</w:t>
      </w:r>
      <w:proofErr w:type="gramEnd"/>
      <w:r w:rsidRPr="004824C7">
        <w:rPr>
          <w:i/>
          <w:iCs/>
          <w:color w:val="000000" w:themeColor="text1"/>
        </w:rPr>
        <w:t xml:space="preserve"> blessed is the fruit of her womb, Jesus.</w:t>
      </w:r>
      <w:r w:rsidRPr="002C4834">
        <w:rPr>
          <w:color w:val="000000" w:themeColor="text1"/>
        </w:rPr>
        <w:t xml:space="preserve"> (John 2:5, 5:19, Gn. 41:55, Num. 23:26, 2 Sam. 15:15) </w:t>
      </w:r>
    </w:p>
    <w:p w14:paraId="70D63006" w14:textId="77777777" w:rsidR="00CF76B9" w:rsidRPr="002C4834" w:rsidRDefault="00CF76B9">
      <w:pPr>
        <w:ind w:left="2284" w:hanging="2299"/>
        <w:rPr>
          <w:color w:val="000000" w:themeColor="text1"/>
        </w:rPr>
      </w:pPr>
    </w:p>
    <w:p w14:paraId="161D5575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whose own heart is pierced with her son’s, </w:t>
      </w:r>
      <w:r w:rsidRPr="004824C7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</w:t>
      </w:r>
    </w:p>
    <w:p w14:paraId="7E641569" w14:textId="77777777" w:rsidR="00CC154C" w:rsidRDefault="00B07311">
      <w:pPr>
        <w:spacing w:after="1"/>
        <w:ind w:left="31" w:right="5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(Luke 2:35, Ps. 109:22, Jn. 19:25) </w:t>
      </w:r>
    </w:p>
    <w:p w14:paraId="08FEBE51" w14:textId="77777777" w:rsidR="00CF76B9" w:rsidRPr="002C4834" w:rsidRDefault="00CF76B9">
      <w:pPr>
        <w:spacing w:after="1"/>
        <w:ind w:left="31" w:right="5"/>
        <w:jc w:val="center"/>
        <w:rPr>
          <w:color w:val="000000" w:themeColor="text1"/>
        </w:rPr>
      </w:pPr>
    </w:p>
    <w:p w14:paraId="609647EA" w14:textId="77777777" w:rsidR="00CC154C" w:rsidRPr="002C4834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 who receives all beloved ones as her children, </w:t>
      </w:r>
      <w:r w:rsidRPr="005031F1">
        <w:rPr>
          <w:i/>
          <w:iCs/>
          <w:color w:val="000000" w:themeColor="text1"/>
        </w:rPr>
        <w:t>and blessed is the fruit of her womb, Jesus.</w:t>
      </w:r>
      <w:r w:rsidRPr="002C4834">
        <w:rPr>
          <w:color w:val="000000" w:themeColor="text1"/>
        </w:rPr>
        <w:t xml:space="preserve"> </w:t>
      </w:r>
    </w:p>
    <w:p w14:paraId="0051D612" w14:textId="77777777" w:rsidR="00CC154C" w:rsidRDefault="00B07311">
      <w:pPr>
        <w:spacing w:after="1"/>
        <w:ind w:left="31" w:right="5"/>
        <w:jc w:val="center"/>
        <w:rPr>
          <w:color w:val="000000" w:themeColor="text1"/>
        </w:rPr>
      </w:pPr>
      <w:r w:rsidRPr="002C4834">
        <w:rPr>
          <w:color w:val="000000" w:themeColor="text1"/>
        </w:rPr>
        <w:t xml:space="preserve">(Jn. 19:26-27, Rev. 12:1, 17, Ac. 1:14) </w:t>
      </w:r>
    </w:p>
    <w:p w14:paraId="090B6708" w14:textId="77777777" w:rsidR="00CF76B9" w:rsidRPr="002C4834" w:rsidRDefault="00CF76B9">
      <w:pPr>
        <w:spacing w:after="1"/>
        <w:ind w:left="31" w:right="5"/>
        <w:jc w:val="center"/>
        <w:rPr>
          <w:color w:val="000000" w:themeColor="text1"/>
        </w:rPr>
      </w:pPr>
    </w:p>
    <w:p w14:paraId="5E8E1FE4" w14:textId="77777777" w:rsidR="00CC154C" w:rsidRDefault="00B07311">
      <w:pPr>
        <w:ind w:left="-5"/>
        <w:rPr>
          <w:color w:val="000000" w:themeColor="text1"/>
        </w:rPr>
      </w:pPr>
      <w:r w:rsidRPr="002C4834">
        <w:rPr>
          <w:color w:val="000000" w:themeColor="text1"/>
        </w:rPr>
        <w:t xml:space="preserve">Blessed is she, our mother, who now prays for us sinners, </w:t>
      </w:r>
      <w:r w:rsidRPr="005031F1">
        <w:rPr>
          <w:i/>
          <w:iCs/>
          <w:color w:val="000000" w:themeColor="text1"/>
        </w:rPr>
        <w:t>and blessed is the fruit of her womb, Jesus</w:t>
      </w:r>
      <w:r w:rsidRPr="002C4834">
        <w:rPr>
          <w:color w:val="000000" w:themeColor="text1"/>
        </w:rPr>
        <w:t xml:space="preserve">. </w:t>
      </w:r>
    </w:p>
    <w:p w14:paraId="3C1CBDAD" w14:textId="6EB09638" w:rsidR="00F7017F" w:rsidRDefault="000041F7" w:rsidP="000041F7">
      <w:pPr>
        <w:ind w:left="-5"/>
        <w:jc w:val="center"/>
        <w:rPr>
          <w:color w:val="000000" w:themeColor="text1"/>
        </w:rPr>
      </w:pPr>
      <w:r>
        <w:rPr>
          <w:color w:val="000000" w:themeColor="text1"/>
        </w:rPr>
        <w:t>(Holy Rosary, St. Dominic, 13</w:t>
      </w:r>
      <w:r w:rsidRPr="000041F7">
        <w:rPr>
          <w:color w:val="000000" w:themeColor="text1"/>
          <w:vertAlign w:val="superscript"/>
        </w:rPr>
        <w:t>th</w:t>
      </w:r>
      <w:r>
        <w:rPr>
          <w:color w:val="000000" w:themeColor="text1"/>
        </w:rPr>
        <w:t xml:space="preserve"> Century)</w:t>
      </w:r>
    </w:p>
    <w:p w14:paraId="33BCDE4D" w14:textId="241BF424" w:rsidR="00F7017F" w:rsidRPr="00F47CC9" w:rsidRDefault="00F7017F">
      <w:pPr>
        <w:ind w:left="-5"/>
        <w:rPr>
          <w:i/>
          <w:iCs/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sectPr w:rsidR="00F7017F" w:rsidRPr="00F47CC9">
      <w:pgSz w:w="12240" w:h="15840"/>
      <w:pgMar w:top="1440" w:right="146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54C"/>
    <w:rsid w:val="000041F7"/>
    <w:rsid w:val="00090350"/>
    <w:rsid w:val="002512F0"/>
    <w:rsid w:val="00275DD8"/>
    <w:rsid w:val="00276EF2"/>
    <w:rsid w:val="00297F8A"/>
    <w:rsid w:val="002C4834"/>
    <w:rsid w:val="0031155F"/>
    <w:rsid w:val="00335175"/>
    <w:rsid w:val="00447FFC"/>
    <w:rsid w:val="004824C7"/>
    <w:rsid w:val="004C3D95"/>
    <w:rsid w:val="005031F1"/>
    <w:rsid w:val="00517640"/>
    <w:rsid w:val="005D2720"/>
    <w:rsid w:val="0070532A"/>
    <w:rsid w:val="00720288"/>
    <w:rsid w:val="00B017BB"/>
    <w:rsid w:val="00B07311"/>
    <w:rsid w:val="00B50544"/>
    <w:rsid w:val="00CA0105"/>
    <w:rsid w:val="00CC154C"/>
    <w:rsid w:val="00CF76B9"/>
    <w:rsid w:val="00F32105"/>
    <w:rsid w:val="00F47CC9"/>
    <w:rsid w:val="00F56697"/>
    <w:rsid w:val="00F7017F"/>
    <w:rsid w:val="00F76FED"/>
    <w:rsid w:val="00F92187"/>
    <w:rsid w:val="00FC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1166A"/>
  <w15:docId w15:val="{A618D0F1-A109-47A5-BCCB-00564AE23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10" w:hanging="10"/>
    </w:pPr>
    <w:rPr>
      <w:rFonts w:ascii="Calibri" w:eastAsia="Calibri" w:hAnsi="Calibri" w:cs="Calibri"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80A-DF06-4D0A-B7C1-A40BFA6E9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Blessed-is-the-Fruit-of-Her-Womb</vt:lpstr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Blessed-is-the-Fruit-of-Her-Womb</dc:title>
  <dc:subject/>
  <dc:creator>Rick McKinney</dc:creator>
  <cp:keywords/>
  <dc:description/>
  <cp:lastModifiedBy>Rick McKinney</cp:lastModifiedBy>
  <cp:revision>2</cp:revision>
  <cp:lastPrinted>2026-03-12T16:17:00Z</cp:lastPrinted>
  <dcterms:created xsi:type="dcterms:W3CDTF">2026-03-12T16:18:00Z</dcterms:created>
  <dcterms:modified xsi:type="dcterms:W3CDTF">2026-03-12T16:18:00Z</dcterms:modified>
</cp:coreProperties>
</file>